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B453" w14:textId="77777777" w:rsidR="00830E2A" w:rsidRDefault="00830E2A">
      <w:r w:rsidRPr="00830E2A">
        <w:rPr>
          <w:b/>
          <w:bCs/>
          <w:color w:val="FF0000"/>
        </w:rPr>
        <w:t>Občanská výchova 8.ročník</w:t>
      </w:r>
      <w:r>
        <w:rPr>
          <w:b/>
          <w:bCs/>
          <w:color w:val="FF0000"/>
        </w:rPr>
        <w:t xml:space="preserve"> </w:t>
      </w:r>
      <w:r>
        <w:t>(zápis do sešitu)</w:t>
      </w:r>
    </w:p>
    <w:p w14:paraId="2278BCFB" w14:textId="77777777" w:rsidR="00830E2A" w:rsidRDefault="00830E2A">
      <w:r>
        <w:t>Občanský zákoník</w:t>
      </w:r>
    </w:p>
    <w:p w14:paraId="0CF6A115" w14:textId="77777777" w:rsidR="00830E2A" w:rsidRDefault="00830E2A" w:rsidP="00830E2A">
      <w:pPr>
        <w:pStyle w:val="Odstavecseseznamem"/>
        <w:numPr>
          <w:ilvl w:val="0"/>
          <w:numId w:val="1"/>
        </w:numPr>
      </w:pPr>
      <w:r>
        <w:t>Vlastnické právo (vlastnictví majetku, vlastník, spoluvlastnictví)</w:t>
      </w:r>
    </w:p>
    <w:p w14:paraId="6C8E696F" w14:textId="77777777" w:rsidR="00830E2A" w:rsidRDefault="00830E2A" w:rsidP="00830E2A">
      <w:pPr>
        <w:pStyle w:val="Odstavecseseznamem"/>
        <w:numPr>
          <w:ilvl w:val="0"/>
          <w:numId w:val="1"/>
        </w:numPr>
      </w:pPr>
      <w:r>
        <w:t>Odpovědnost za škodu</w:t>
      </w:r>
    </w:p>
    <w:p w14:paraId="2E6FBA1E" w14:textId="77777777" w:rsidR="00830E2A" w:rsidRDefault="00830E2A" w:rsidP="00830E2A">
      <w:pPr>
        <w:pStyle w:val="Odstavecseseznamem"/>
        <w:numPr>
          <w:ilvl w:val="0"/>
          <w:numId w:val="1"/>
        </w:numPr>
      </w:pPr>
      <w:r>
        <w:t>Dědictví</w:t>
      </w:r>
    </w:p>
    <w:p w14:paraId="0F43CEDE" w14:textId="77777777" w:rsidR="00830E2A" w:rsidRDefault="00830E2A" w:rsidP="00830E2A">
      <w:pPr>
        <w:pStyle w:val="Odstavecseseznamem"/>
        <w:numPr>
          <w:ilvl w:val="0"/>
          <w:numId w:val="1"/>
        </w:numPr>
      </w:pPr>
      <w:r>
        <w:t>Smlouvy (kupní, darovací, nájemní, pojistná apod.)</w:t>
      </w:r>
    </w:p>
    <w:p w14:paraId="3763D671" w14:textId="77777777" w:rsidR="00830E2A" w:rsidRDefault="00830E2A" w:rsidP="00830E2A"/>
    <w:p w14:paraId="0C2684F2" w14:textId="77777777" w:rsidR="00830E2A" w:rsidRDefault="00830E2A" w:rsidP="00830E2A">
      <w:r>
        <w:t>Majetek a vlastnictví</w:t>
      </w:r>
    </w:p>
    <w:p w14:paraId="3CC6EDDD" w14:textId="77777777" w:rsidR="00830E2A" w:rsidRDefault="00830E2A" w:rsidP="00830E2A">
      <w:pPr>
        <w:pStyle w:val="Odstavecseseznamem"/>
        <w:numPr>
          <w:ilvl w:val="0"/>
          <w:numId w:val="2"/>
        </w:numPr>
      </w:pPr>
      <w:r>
        <w:t>Vlastník – ten, kdo má nějaký majetek</w:t>
      </w:r>
    </w:p>
    <w:p w14:paraId="36A008BC" w14:textId="77777777" w:rsidR="00830E2A" w:rsidRDefault="00830E2A" w:rsidP="00830E2A">
      <w:pPr>
        <w:pStyle w:val="Odstavecseseznamem"/>
        <w:numPr>
          <w:ilvl w:val="0"/>
          <w:numId w:val="2"/>
        </w:numPr>
      </w:pPr>
      <w:r>
        <w:t xml:space="preserve">Majetek : </w:t>
      </w:r>
    </w:p>
    <w:p w14:paraId="347BD8C8" w14:textId="77777777" w:rsidR="00830E2A" w:rsidRDefault="00830E2A" w:rsidP="00830E2A">
      <w:pPr>
        <w:pStyle w:val="Odstavecseseznamem"/>
        <w:numPr>
          <w:ilvl w:val="0"/>
          <w:numId w:val="3"/>
        </w:numPr>
      </w:pPr>
      <w:r>
        <w:t>hmotný – movitý (fyzické předměty) a nemovitý (svázaný s půdou – dům, pozemek)</w:t>
      </w:r>
    </w:p>
    <w:p w14:paraId="0E384B3F" w14:textId="77777777" w:rsidR="00830E2A" w:rsidRDefault="00830E2A" w:rsidP="00830E2A">
      <w:pPr>
        <w:pStyle w:val="Odstavecseseznamem"/>
        <w:numPr>
          <w:ilvl w:val="0"/>
          <w:numId w:val="3"/>
        </w:numPr>
      </w:pPr>
      <w:r>
        <w:t>nehmotný  (duševní vlastnictví)</w:t>
      </w:r>
    </w:p>
    <w:p w14:paraId="20AB7A84" w14:textId="77777777" w:rsidR="00830E2A" w:rsidRDefault="00830E2A" w:rsidP="00830E2A">
      <w:pPr>
        <w:pStyle w:val="Odstavecseseznamem"/>
        <w:numPr>
          <w:ilvl w:val="0"/>
          <w:numId w:val="3"/>
        </w:numPr>
      </w:pPr>
      <w:r>
        <w:t>finanční (peníze)</w:t>
      </w:r>
    </w:p>
    <w:p w14:paraId="6D87F07E" w14:textId="77777777" w:rsidR="00830E2A" w:rsidRDefault="00830E2A" w:rsidP="00830E2A">
      <w:pPr>
        <w:pStyle w:val="Odstavecseseznamem"/>
        <w:numPr>
          <w:ilvl w:val="0"/>
          <w:numId w:val="4"/>
        </w:numPr>
      </w:pPr>
      <w:r>
        <w:t>získávání majetku : smlouvou</w:t>
      </w:r>
    </w:p>
    <w:p w14:paraId="13220A1D" w14:textId="77777777" w:rsidR="00830E2A" w:rsidRDefault="00830E2A" w:rsidP="00830E2A">
      <w:pPr>
        <w:pStyle w:val="Odstavecseseznamem"/>
        <w:ind w:left="1416"/>
      </w:pPr>
      <w:r>
        <w:t xml:space="preserve">                     děděním</w:t>
      </w:r>
    </w:p>
    <w:p w14:paraId="1BEAA339" w14:textId="77777777" w:rsidR="00830E2A" w:rsidRDefault="00830E2A" w:rsidP="00830E2A">
      <w:pPr>
        <w:pStyle w:val="Odstavecseseznamem"/>
        <w:ind w:left="1416"/>
      </w:pPr>
      <w:r>
        <w:tab/>
        <w:t xml:space="preserve">       vydržením</w:t>
      </w:r>
    </w:p>
    <w:p w14:paraId="13848D63" w14:textId="77777777" w:rsidR="00830E2A" w:rsidRDefault="00830E2A" w:rsidP="00830E2A"/>
    <w:p w14:paraId="5F30D3F9" w14:textId="77777777" w:rsidR="00830E2A" w:rsidRDefault="00830E2A" w:rsidP="00830E2A">
      <w:r>
        <w:t>Pojištění</w:t>
      </w:r>
    </w:p>
    <w:p w14:paraId="6F40DC75" w14:textId="77777777" w:rsidR="00830E2A" w:rsidRDefault="00830E2A" w:rsidP="00830E2A">
      <w:r>
        <w:t xml:space="preserve">a)povinné : sociální pojištění osob, zdravotní pojištění osob, pojištění odpovědnosti za škodu z provozu </w:t>
      </w:r>
      <w:r w:rsidR="00436682">
        <w:t>motorového vozidla ( povinné ručení)</w:t>
      </w:r>
    </w:p>
    <w:p w14:paraId="26566F03" w14:textId="77777777" w:rsidR="00436682" w:rsidRDefault="00436682" w:rsidP="00830E2A">
      <w:r>
        <w:t>b)nepovinné : např. pojištění životní, majetku, cestovní, úrazové, penzijní připojištění</w:t>
      </w:r>
      <w:bookmarkStart w:id="0" w:name="_GoBack"/>
      <w:bookmarkEnd w:id="0"/>
    </w:p>
    <w:p w14:paraId="5CED9F54" w14:textId="77777777" w:rsidR="00830E2A" w:rsidRPr="00830E2A" w:rsidRDefault="00830E2A" w:rsidP="00830E2A">
      <w:r>
        <w:tab/>
        <w:t xml:space="preserve">      </w:t>
      </w:r>
    </w:p>
    <w:p w14:paraId="2306402B" w14:textId="77777777" w:rsidR="00830E2A" w:rsidRPr="00830E2A" w:rsidRDefault="00830E2A"/>
    <w:sectPr w:rsidR="00830E2A" w:rsidRPr="0083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160D"/>
    <w:multiLevelType w:val="hybridMultilevel"/>
    <w:tmpl w:val="56FC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52F2"/>
    <w:multiLevelType w:val="hybridMultilevel"/>
    <w:tmpl w:val="BDE0C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7B94"/>
    <w:multiLevelType w:val="hybridMultilevel"/>
    <w:tmpl w:val="8BDE3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7711D"/>
    <w:multiLevelType w:val="hybridMultilevel"/>
    <w:tmpl w:val="6AE67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257AB"/>
    <w:multiLevelType w:val="hybridMultilevel"/>
    <w:tmpl w:val="100E2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773B"/>
    <w:multiLevelType w:val="hybridMultilevel"/>
    <w:tmpl w:val="EE409470"/>
    <w:lvl w:ilvl="0" w:tplc="BC383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2A"/>
    <w:rsid w:val="00436682"/>
    <w:rsid w:val="008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26A8"/>
  <w15:chartTrackingRefBased/>
  <w15:docId w15:val="{FBCF0503-1764-488D-8FBA-CA09B3D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04441-258A-4ECC-BF7F-F0B292626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4708A-1E6D-4BD8-8026-50F7C0E05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5F62E-21E2-4213-B469-B02E4886C43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3f609678-6325-43e5-a22d-2d1019258b4a"/>
    <ds:schemaRef ds:uri="http://schemas.openxmlformats.org/package/2006/metadata/core-properties"/>
    <ds:schemaRef ds:uri="aaeb3677-8ee9-47f4-ad1b-015a2f35379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2020-03-21T14:39:00Z</dcterms:created>
  <dcterms:modified xsi:type="dcterms:W3CDTF">2020-03-21T14:51:00Z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