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C2C3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F4D74">
        <w:rPr>
          <w:rFonts w:ascii="Times New Roman" w:hAnsi="Times New Roman" w:cs="Times New Roman"/>
          <w:b/>
          <w:bCs/>
          <w:color w:val="00B050"/>
          <w:sz w:val="28"/>
          <w:szCs w:val="28"/>
        </w:rPr>
        <w:t>MLUVNICKÝ ZÁPOR</w:t>
      </w:r>
    </w:p>
    <w:p w14:paraId="104EA1F6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</w:rPr>
        <w:t>Věty mohou být kladné (Dnes jsou všichni žáci přítomni.), nebo záporné (Zítra není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74">
        <w:rPr>
          <w:rFonts w:ascii="Times New Roman" w:hAnsi="Times New Roman" w:cs="Times New Roman"/>
          <w:sz w:val="28"/>
          <w:szCs w:val="28"/>
        </w:rPr>
        <w:t>vyučování.).</w:t>
      </w:r>
    </w:p>
    <w:p w14:paraId="33A81C28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</w:rPr>
        <w:t xml:space="preserve">V záporných větách rozlišujeme </w:t>
      </w:r>
      <w:r w:rsidRPr="008F4D74">
        <w:rPr>
          <w:rFonts w:ascii="Times New Roman" w:hAnsi="Times New Roman" w:cs="Times New Roman"/>
          <w:sz w:val="28"/>
          <w:szCs w:val="28"/>
          <w:highlight w:val="yellow"/>
        </w:rPr>
        <w:t>větný, členský</w:t>
      </w:r>
      <w:r w:rsidRPr="008F4D74">
        <w:rPr>
          <w:rFonts w:ascii="Times New Roman" w:hAnsi="Times New Roman" w:cs="Times New Roman"/>
          <w:sz w:val="28"/>
          <w:szCs w:val="28"/>
          <w:highlight w:val="yellow"/>
        </w:rPr>
        <w:t xml:space="preserve"> a slovní</w:t>
      </w:r>
      <w:r w:rsidRPr="008F4D74">
        <w:rPr>
          <w:rFonts w:ascii="Times New Roman" w:hAnsi="Times New Roman" w:cs="Times New Roman"/>
          <w:sz w:val="28"/>
          <w:szCs w:val="28"/>
        </w:rPr>
        <w:t xml:space="preserve"> zápor.</w:t>
      </w:r>
    </w:p>
    <w:p w14:paraId="534CF070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</w:rPr>
        <w:t>Mluvnický zápor může popírat:</w:t>
      </w:r>
    </w:p>
    <w:p w14:paraId="49B0E495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</w:rPr>
        <w:t xml:space="preserve">a) </w:t>
      </w:r>
      <w:r w:rsidRPr="008F4D74">
        <w:rPr>
          <w:rFonts w:ascii="Times New Roman" w:hAnsi="Times New Roman" w:cs="Times New Roman"/>
          <w:sz w:val="28"/>
          <w:szCs w:val="28"/>
          <w:highlight w:val="yellow"/>
        </w:rPr>
        <w:t>obsah celé věty</w:t>
      </w:r>
      <w:r w:rsidRPr="008F4D74">
        <w:rPr>
          <w:rFonts w:ascii="Times New Roman" w:hAnsi="Times New Roman" w:cs="Times New Roman"/>
          <w:sz w:val="28"/>
          <w:szCs w:val="28"/>
        </w:rPr>
        <w:t xml:space="preserve">. V tomto případě se jedná o zápor </w:t>
      </w:r>
      <w:r w:rsidRPr="008F4D74">
        <w:rPr>
          <w:rFonts w:ascii="Times New Roman" w:hAnsi="Times New Roman" w:cs="Times New Roman"/>
          <w:sz w:val="28"/>
          <w:szCs w:val="28"/>
          <w:highlight w:val="yellow"/>
        </w:rPr>
        <w:t>větný.</w:t>
      </w:r>
      <w:r w:rsidRPr="008F4D74">
        <w:rPr>
          <w:rFonts w:ascii="Times New Roman" w:hAnsi="Times New Roman" w:cs="Times New Roman"/>
          <w:sz w:val="28"/>
          <w:szCs w:val="28"/>
        </w:rPr>
        <w:t xml:space="preserve"> Popírá se </w:t>
      </w:r>
      <w:r w:rsidRPr="008F4D74">
        <w:rPr>
          <w:rFonts w:ascii="Times New Roman" w:hAnsi="Times New Roman" w:cs="Times New Roman"/>
          <w:sz w:val="28"/>
          <w:szCs w:val="28"/>
          <w:highlight w:val="cyan"/>
        </w:rPr>
        <w:t>určitým</w:t>
      </w:r>
    </w:p>
    <w:p w14:paraId="223E178D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  <w:highlight w:val="cyan"/>
        </w:rPr>
        <w:t>slovesem se záporkou ne-</w:t>
      </w:r>
      <w:r w:rsidRPr="008F4D74">
        <w:rPr>
          <w:rFonts w:ascii="Times New Roman" w:hAnsi="Times New Roman" w:cs="Times New Roman"/>
          <w:sz w:val="28"/>
          <w:szCs w:val="28"/>
        </w:rPr>
        <w:t xml:space="preserve"> (Eva 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>nezavřela</w:t>
      </w:r>
      <w:r w:rsidRPr="008F4D74">
        <w:rPr>
          <w:rFonts w:ascii="Times New Roman" w:hAnsi="Times New Roman" w:cs="Times New Roman"/>
          <w:sz w:val="28"/>
          <w:szCs w:val="28"/>
        </w:rPr>
        <w:t xml:space="preserve">. 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 xml:space="preserve">Nebudu </w:t>
      </w:r>
      <w:r w:rsidRPr="008F4D74">
        <w:rPr>
          <w:rFonts w:ascii="Times New Roman" w:hAnsi="Times New Roman" w:cs="Times New Roman"/>
          <w:sz w:val="28"/>
          <w:szCs w:val="28"/>
        </w:rPr>
        <w:t xml:space="preserve">doma.), </w:t>
      </w:r>
      <w:r w:rsidRPr="008F4D74">
        <w:rPr>
          <w:rFonts w:ascii="Times New Roman" w:hAnsi="Times New Roman" w:cs="Times New Roman"/>
          <w:sz w:val="28"/>
          <w:szCs w:val="28"/>
          <w:highlight w:val="cyan"/>
        </w:rPr>
        <w:t>určitým slovesem se</w:t>
      </w:r>
    </w:p>
    <w:p w14:paraId="431A3385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  <w:highlight w:val="cyan"/>
        </w:rPr>
        <w:t xml:space="preserve">záporkou </w:t>
      </w:r>
      <w:proofErr w:type="gramStart"/>
      <w:r w:rsidRPr="008F4D74">
        <w:rPr>
          <w:rFonts w:ascii="Times New Roman" w:hAnsi="Times New Roman" w:cs="Times New Roman"/>
          <w:sz w:val="28"/>
          <w:szCs w:val="28"/>
          <w:highlight w:val="cyan"/>
        </w:rPr>
        <w:t>ne- a</w:t>
      </w:r>
      <w:proofErr w:type="gramEnd"/>
      <w:r w:rsidRPr="008F4D74">
        <w:rPr>
          <w:rFonts w:ascii="Times New Roman" w:hAnsi="Times New Roman" w:cs="Times New Roman"/>
          <w:sz w:val="28"/>
          <w:szCs w:val="28"/>
          <w:highlight w:val="cyan"/>
        </w:rPr>
        <w:t xml:space="preserve"> současně se zápornými zájmeny</w:t>
      </w:r>
      <w:r w:rsidRPr="008F4D74">
        <w:rPr>
          <w:rFonts w:ascii="Times New Roman" w:hAnsi="Times New Roman" w:cs="Times New Roman"/>
          <w:sz w:val="28"/>
          <w:szCs w:val="28"/>
        </w:rPr>
        <w:t xml:space="preserve"> (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 xml:space="preserve">Nikdo </w:t>
      </w:r>
      <w:r w:rsidRPr="008F4D74">
        <w:rPr>
          <w:rFonts w:ascii="Times New Roman" w:hAnsi="Times New Roman" w:cs="Times New Roman"/>
          <w:sz w:val="28"/>
          <w:szCs w:val="28"/>
        </w:rPr>
        <w:t xml:space="preserve">to 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>neslyšel</w:t>
      </w:r>
      <w:r w:rsidRPr="008F4D74">
        <w:rPr>
          <w:rFonts w:ascii="Times New Roman" w:hAnsi="Times New Roman" w:cs="Times New Roman"/>
          <w:sz w:val="28"/>
          <w:szCs w:val="28"/>
        </w:rPr>
        <w:t xml:space="preserve">.) nebo </w:t>
      </w:r>
      <w:r w:rsidRPr="008F4D74">
        <w:rPr>
          <w:rFonts w:ascii="Times New Roman" w:hAnsi="Times New Roman" w:cs="Times New Roman"/>
          <w:sz w:val="28"/>
          <w:szCs w:val="28"/>
          <w:highlight w:val="cyan"/>
        </w:rPr>
        <w:t>určitým</w:t>
      </w:r>
      <w:r w:rsidRPr="008F4D7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F4D74">
        <w:rPr>
          <w:rFonts w:ascii="Times New Roman" w:hAnsi="Times New Roman" w:cs="Times New Roman"/>
          <w:sz w:val="28"/>
          <w:szCs w:val="28"/>
          <w:highlight w:val="cyan"/>
        </w:rPr>
        <w:t>slovesem se záporkou ne- a se zápornými zájmennými příslovci</w:t>
      </w:r>
      <w:r w:rsidRPr="008F4D74">
        <w:rPr>
          <w:rFonts w:ascii="Times New Roman" w:hAnsi="Times New Roman" w:cs="Times New Roman"/>
          <w:sz w:val="28"/>
          <w:szCs w:val="28"/>
        </w:rPr>
        <w:t xml:space="preserve"> (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>Nikdy nezvítězil</w:t>
      </w:r>
      <w:r w:rsidRPr="008F4D74">
        <w:rPr>
          <w:rFonts w:ascii="Times New Roman" w:hAnsi="Times New Roman" w:cs="Times New Roman"/>
          <w:sz w:val="28"/>
          <w:szCs w:val="28"/>
        </w:rPr>
        <w:t>.).</w:t>
      </w:r>
    </w:p>
    <w:p w14:paraId="5F37511A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</w:rPr>
        <w:t xml:space="preserve">b) </w:t>
      </w:r>
      <w:r w:rsidRPr="008F4D74">
        <w:rPr>
          <w:rFonts w:ascii="Times New Roman" w:hAnsi="Times New Roman" w:cs="Times New Roman"/>
          <w:sz w:val="28"/>
          <w:szCs w:val="28"/>
          <w:highlight w:val="yellow"/>
        </w:rPr>
        <w:t xml:space="preserve">některý větný člen </w:t>
      </w:r>
      <w:r w:rsidRPr="008F4D74">
        <w:rPr>
          <w:rFonts w:ascii="Times New Roman" w:hAnsi="Times New Roman" w:cs="Times New Roman"/>
          <w:sz w:val="28"/>
          <w:szCs w:val="28"/>
          <w:highlight w:val="cyan"/>
        </w:rPr>
        <w:t xml:space="preserve">pomocí záporky </w:t>
      </w:r>
      <w:r w:rsidRPr="008F4D74">
        <w:rPr>
          <w:rFonts w:ascii="Times New Roman" w:hAnsi="Times New Roman" w:cs="Times New Roman"/>
          <w:i/>
          <w:iCs/>
          <w:sz w:val="28"/>
          <w:szCs w:val="28"/>
          <w:highlight w:val="cyan"/>
        </w:rPr>
        <w:t>ne</w:t>
      </w:r>
      <w:r w:rsidRPr="008F4D74">
        <w:rPr>
          <w:rFonts w:ascii="Times New Roman" w:hAnsi="Times New Roman" w:cs="Times New Roman"/>
          <w:sz w:val="28"/>
          <w:szCs w:val="28"/>
          <w:highlight w:val="cyan"/>
        </w:rPr>
        <w:t xml:space="preserve">, popř. slovem </w:t>
      </w:r>
      <w:r w:rsidRPr="008F4D74">
        <w:rPr>
          <w:rFonts w:ascii="Times New Roman" w:hAnsi="Times New Roman" w:cs="Times New Roman"/>
          <w:i/>
          <w:iCs/>
          <w:sz w:val="28"/>
          <w:szCs w:val="28"/>
          <w:highlight w:val="cyan"/>
        </w:rPr>
        <w:t>nikoli</w:t>
      </w:r>
      <w:r w:rsidRPr="008F4D74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8F4D74">
        <w:rPr>
          <w:rFonts w:ascii="Times New Roman" w:hAnsi="Times New Roman" w:cs="Times New Roman"/>
          <w:sz w:val="28"/>
          <w:szCs w:val="28"/>
        </w:rPr>
        <w:t xml:space="preserve"> V tomto případě se jedná o zápor </w:t>
      </w:r>
      <w:r w:rsidRPr="008F4D74">
        <w:rPr>
          <w:rFonts w:ascii="Times New Roman" w:hAnsi="Times New Roman" w:cs="Times New Roman"/>
          <w:sz w:val="28"/>
          <w:szCs w:val="28"/>
          <w:highlight w:val="yellow"/>
        </w:rPr>
        <w:t>členský</w:t>
      </w:r>
      <w:r w:rsidRPr="008F4D74">
        <w:rPr>
          <w:rFonts w:ascii="Times New Roman" w:hAnsi="Times New Roman" w:cs="Times New Roman"/>
          <w:sz w:val="28"/>
          <w:szCs w:val="28"/>
        </w:rPr>
        <w:t xml:space="preserve"> (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>Ne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4D74">
        <w:rPr>
          <w:rFonts w:ascii="Times New Roman" w:hAnsi="Times New Roman" w:cs="Times New Roman"/>
          <w:sz w:val="28"/>
          <w:szCs w:val="28"/>
        </w:rPr>
        <w:t xml:space="preserve">všichni přišli včas. Zpozdili se 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 xml:space="preserve">nikoli </w:t>
      </w:r>
      <w:r w:rsidRPr="008F4D74">
        <w:rPr>
          <w:rFonts w:ascii="Times New Roman" w:hAnsi="Times New Roman" w:cs="Times New Roman"/>
          <w:sz w:val="28"/>
          <w:szCs w:val="28"/>
        </w:rPr>
        <w:t>jeho vinou.)</w:t>
      </w:r>
    </w:p>
    <w:p w14:paraId="682F3FD7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</w:rPr>
        <w:t>Výsadou češtiny (na rozdíl např. od angličtiny či němčiny) je, že lze použít několik záporů: Nikdo nikdy nikomu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74">
        <w:rPr>
          <w:rFonts w:ascii="Times New Roman" w:hAnsi="Times New Roman" w:cs="Times New Roman"/>
          <w:sz w:val="28"/>
          <w:szCs w:val="28"/>
        </w:rPr>
        <w:t>o ničem nepověděl.</w:t>
      </w:r>
    </w:p>
    <w:p w14:paraId="77B0FC6F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  <w:highlight w:val="yellow"/>
        </w:rPr>
        <w:t>Slovní zápor</w:t>
      </w:r>
      <w:r w:rsidRPr="008F4D74">
        <w:rPr>
          <w:rFonts w:ascii="Times New Roman" w:hAnsi="Times New Roman" w:cs="Times New Roman"/>
          <w:sz w:val="28"/>
          <w:szCs w:val="28"/>
        </w:rPr>
        <w:t xml:space="preserve"> (lexikální) se vyjadřuje </w:t>
      </w:r>
      <w:r w:rsidRPr="008F4D74">
        <w:rPr>
          <w:rFonts w:ascii="Times New Roman" w:hAnsi="Times New Roman" w:cs="Times New Roman"/>
          <w:sz w:val="28"/>
          <w:szCs w:val="28"/>
          <w:highlight w:val="yellow"/>
        </w:rPr>
        <w:t>pomocí záporky ne-,</w:t>
      </w:r>
      <w:r w:rsidRPr="008F4D74">
        <w:rPr>
          <w:rFonts w:ascii="Times New Roman" w:hAnsi="Times New Roman" w:cs="Times New Roman"/>
          <w:sz w:val="28"/>
          <w:szCs w:val="28"/>
        </w:rPr>
        <w:t xml:space="preserve"> záporný význam je součástí věcného významu slova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74">
        <w:rPr>
          <w:rFonts w:ascii="Times New Roman" w:hAnsi="Times New Roman" w:cs="Times New Roman"/>
          <w:sz w:val="28"/>
          <w:szCs w:val="28"/>
        </w:rPr>
        <w:t xml:space="preserve">(Náš pes je dnes 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>neklidný</w:t>
      </w:r>
      <w:r w:rsidRPr="008F4D74">
        <w:rPr>
          <w:rFonts w:ascii="Times New Roman" w:hAnsi="Times New Roman" w:cs="Times New Roman"/>
          <w:sz w:val="28"/>
          <w:szCs w:val="28"/>
        </w:rPr>
        <w:t xml:space="preserve">. V mnohých zemích dosud žijí 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 xml:space="preserve">negramotní </w:t>
      </w:r>
      <w:r w:rsidRPr="008F4D74">
        <w:rPr>
          <w:rFonts w:ascii="Times New Roman" w:hAnsi="Times New Roman" w:cs="Times New Roman"/>
          <w:sz w:val="28"/>
          <w:szCs w:val="28"/>
        </w:rPr>
        <w:t>lidé).</w:t>
      </w:r>
    </w:p>
    <w:p w14:paraId="5BD12CA7" w14:textId="77777777" w:rsid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74">
        <w:rPr>
          <w:rFonts w:ascii="Times New Roman" w:hAnsi="Times New Roman" w:cs="Times New Roman"/>
          <w:sz w:val="28"/>
          <w:szCs w:val="28"/>
        </w:rPr>
        <w:t>Některá neexistují bez záporky ne- (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>neřest</w:t>
      </w:r>
      <w:r w:rsidRPr="008F4D74">
        <w:rPr>
          <w:rFonts w:ascii="Times New Roman" w:hAnsi="Times New Roman" w:cs="Times New Roman"/>
          <w:sz w:val="28"/>
          <w:szCs w:val="28"/>
        </w:rPr>
        <w:t>), nebo mají jiný význam (</w:t>
      </w:r>
      <w:r w:rsidRPr="008F4D74">
        <w:rPr>
          <w:rFonts w:ascii="Times New Roman" w:hAnsi="Times New Roman" w:cs="Times New Roman"/>
          <w:i/>
          <w:iCs/>
          <w:sz w:val="28"/>
          <w:szCs w:val="28"/>
        </w:rPr>
        <w:t xml:space="preserve">nemoc </w:t>
      </w:r>
      <w:r w:rsidRPr="008F4D74">
        <w:rPr>
          <w:rFonts w:ascii="Times New Roman" w:hAnsi="Times New Roman" w:cs="Times New Roman"/>
          <w:sz w:val="28"/>
          <w:szCs w:val="28"/>
        </w:rPr>
        <w:t>× moc).</w:t>
      </w:r>
    </w:p>
    <w:p w14:paraId="02AAE61A" w14:textId="77777777" w:rsidR="001E0B27" w:rsidRPr="008F4D74" w:rsidRDefault="001E0B27" w:rsidP="001E0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0B27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Zvláštnosti mluvnického záporu:</w:t>
      </w:r>
    </w:p>
    <w:p w14:paraId="714A2858" w14:textId="77777777" w:rsidR="001E0B27" w:rsidRPr="008F4D74" w:rsidRDefault="001E0B27" w:rsidP="001E0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– setká‑li se ve větě mluvnický zápor a zápor slovní, dojde k rušení záporu (Počasí </w:t>
      </w:r>
      <w:r w:rsidRPr="008F4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nebylo nevlídné</w:t>
      </w:r>
      <w:r w:rsidRPr="008F4D74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14:paraId="44FA9AF4" w14:textId="77777777" w:rsidR="001E0B27" w:rsidRPr="008F4D74" w:rsidRDefault="001E0B27" w:rsidP="001E0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>– použije‑li se ve zdvořilé řeči formální zápor, dochází k záměně kladu a záporu (</w:t>
      </w:r>
      <w:r w:rsidRPr="008F4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Nedáte </w:t>
      </w:r>
      <w:r w:rsidRPr="008F4D74">
        <w:rPr>
          <w:rFonts w:ascii="Times New Roman" w:hAnsi="Times New Roman" w:cs="Times New Roman"/>
          <w:color w:val="000000"/>
          <w:sz w:val="28"/>
          <w:szCs w:val="28"/>
        </w:rPr>
        <w:t>si čaj?);</w:t>
      </w:r>
    </w:p>
    <w:p w14:paraId="5D174B18" w14:textId="77777777" w:rsidR="001E0B27" w:rsidRPr="008F4D74" w:rsidRDefault="001E0B27" w:rsidP="001E0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– účinnost větného záporu lze zesílit slovy ani, vůbec, naprosto (Nebylo vidět </w:t>
      </w:r>
      <w:r w:rsidRPr="008F4D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ani </w:t>
      </w:r>
      <w:r w:rsidRPr="008F4D74">
        <w:rPr>
          <w:rFonts w:ascii="Times New Roman" w:hAnsi="Times New Roman" w:cs="Times New Roman"/>
          <w:color w:val="000000"/>
          <w:sz w:val="28"/>
          <w:szCs w:val="28"/>
        </w:rPr>
        <w:t>na krok.).</w:t>
      </w:r>
    </w:p>
    <w:p w14:paraId="61A8CA5B" w14:textId="77777777" w:rsidR="001E0B27" w:rsidRPr="001E0B27" w:rsidRDefault="001E0B27" w:rsidP="001E0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801D1" w14:textId="77777777" w:rsid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A72F5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CVIČENÍ</w:t>
      </w:r>
    </w:p>
    <w:p w14:paraId="59B91E82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88887"/>
          <w:sz w:val="28"/>
          <w:szCs w:val="28"/>
        </w:rPr>
      </w:pPr>
    </w:p>
    <w:p w14:paraId="2DD44495" w14:textId="77777777" w:rsidR="008F4D74" w:rsidRPr="001E0B27" w:rsidRDefault="001E0B27" w:rsidP="001E0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0B27">
        <w:rPr>
          <w:rFonts w:ascii="Times New Roman" w:hAnsi="Times New Roman" w:cs="Times New Roman"/>
          <w:color w:val="00B050"/>
          <w:sz w:val="28"/>
          <w:szCs w:val="28"/>
        </w:rPr>
        <w:t>1.</w:t>
      </w:r>
      <w:r w:rsidR="008F4D74" w:rsidRPr="001E0B27">
        <w:rPr>
          <w:rFonts w:ascii="Times New Roman" w:hAnsi="Times New Roman" w:cs="Times New Roman"/>
          <w:color w:val="000000"/>
          <w:sz w:val="28"/>
          <w:szCs w:val="28"/>
        </w:rPr>
        <w:t xml:space="preserve">Ke každé z následujících vět vytvoř </w:t>
      </w:r>
      <w:r w:rsidR="008F4D74" w:rsidRPr="001E0B27">
        <w:rPr>
          <w:rFonts w:ascii="Times New Roman" w:hAnsi="Times New Roman" w:cs="Times New Roman"/>
          <w:color w:val="000000"/>
          <w:sz w:val="28"/>
          <w:szCs w:val="28"/>
        </w:rPr>
        <w:t>zápornou větu</w:t>
      </w:r>
      <w:r w:rsidR="008F4D74" w:rsidRPr="001E0B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0B27">
        <w:rPr>
          <w:rFonts w:ascii="Times New Roman" w:hAnsi="Times New Roman" w:cs="Times New Roman"/>
          <w:color w:val="000000"/>
          <w:sz w:val="28"/>
          <w:szCs w:val="28"/>
        </w:rPr>
        <w:t>Použij zápor větný.</w:t>
      </w:r>
    </w:p>
    <w:p w14:paraId="4357DC6C" w14:textId="77777777" w:rsidR="001E0B27" w:rsidRDefault="001E0B27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Př. </w:t>
      </w:r>
      <w:r w:rsidRPr="001E0B27">
        <w:rPr>
          <w:rFonts w:ascii="Times New Roman" w:hAnsi="Times New Roman" w:cs="Times New Roman"/>
          <w:sz w:val="28"/>
          <w:szCs w:val="28"/>
        </w:rPr>
        <w:t>Byli jsme překvapeni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 </w:t>
      </w:r>
      <w:r w:rsidRPr="001E0B27">
        <w:rPr>
          <w:rFonts w:ascii="Times New Roman" w:hAnsi="Times New Roman" w:cs="Times New Roman"/>
          <w:color w:val="FF0000"/>
          <w:sz w:val="28"/>
          <w:szCs w:val="28"/>
        </w:rPr>
        <w:t>Ne</w:t>
      </w:r>
      <w:r>
        <w:rPr>
          <w:rFonts w:ascii="Times New Roman" w:hAnsi="Times New Roman" w:cs="Times New Roman"/>
          <w:color w:val="00B050"/>
          <w:sz w:val="28"/>
          <w:szCs w:val="28"/>
        </w:rPr>
        <w:t>byli jsme překvapeni.</w:t>
      </w:r>
    </w:p>
    <w:p w14:paraId="1CB00257" w14:textId="77777777" w:rsidR="001E0B27" w:rsidRPr="001E0B27" w:rsidRDefault="001E0B27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14:paraId="275674AF" w14:textId="77777777" w:rsidR="001E0B27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Příklad z matematiky jsme vypočítali zcela sami. </w:t>
      </w:r>
    </w:p>
    <w:p w14:paraId="3AC73671" w14:textId="77777777" w:rsidR="001E0B27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Sestra má ráda čokoládový pudink. </w:t>
      </w:r>
    </w:p>
    <w:p w14:paraId="078050DD" w14:textId="77777777" w:rsidR="001E0B27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>V sadu letos dozrálo mnoho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meruněk. </w:t>
      </w:r>
      <w:bookmarkStart w:id="0" w:name="_GoBack"/>
      <w:bookmarkEnd w:id="0"/>
    </w:p>
    <w:p w14:paraId="60AAF085" w14:textId="77777777" w:rsidR="001E0B27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Rozhodčí posoudil gól objektivně. </w:t>
      </w:r>
    </w:p>
    <w:p w14:paraId="18DA0E0A" w14:textId="77777777" w:rsidR="001E0B27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Všichni o tom mluvili. </w:t>
      </w:r>
    </w:p>
    <w:p w14:paraId="00594272" w14:textId="77777777" w:rsid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>Napíšu ti e-mail.</w:t>
      </w:r>
    </w:p>
    <w:p w14:paraId="7B56B45A" w14:textId="77777777" w:rsidR="001E0B27" w:rsidRDefault="001E0B27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51CF97" w14:textId="77777777" w:rsidR="001E0B27" w:rsidRPr="008F4D74" w:rsidRDefault="001E0B27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595B57E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FFFFF"/>
          <w:sz w:val="18"/>
          <w:szCs w:val="18"/>
        </w:rPr>
      </w:pPr>
      <w:r>
        <w:rPr>
          <w:rFonts w:ascii="HelveticaNeueLTPro-Bd" w:hAnsi="HelveticaNeueLTPro-Bd" w:cs="HelveticaNeueLTPro-Bd"/>
          <w:color w:val="FFFFFF"/>
          <w:sz w:val="18"/>
          <w:szCs w:val="18"/>
        </w:rPr>
        <w:t>1.</w:t>
      </w:r>
    </w:p>
    <w:p w14:paraId="5B6049E2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8F4D74">
        <w:rPr>
          <w:rFonts w:ascii="Times New Roman" w:hAnsi="Times New Roman" w:cs="Times New Roman"/>
          <w:color w:val="FFFFFF"/>
          <w:sz w:val="28"/>
          <w:szCs w:val="28"/>
        </w:rPr>
        <w:t>2.</w:t>
      </w:r>
    </w:p>
    <w:p w14:paraId="17FF5C43" w14:textId="77777777" w:rsidR="008F4D74" w:rsidRDefault="001E0B27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0B27">
        <w:rPr>
          <w:rFonts w:ascii="Times New Roman" w:hAnsi="Times New Roman" w:cs="Times New Roman"/>
          <w:color w:val="00B050"/>
          <w:sz w:val="28"/>
          <w:szCs w:val="28"/>
        </w:rPr>
        <w:lastRenderedPageBreak/>
        <w:t>2.</w:t>
      </w:r>
      <w:r w:rsidR="008F4D74"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Rozvíjej postupně kladné věty několika zápory. </w:t>
      </w:r>
    </w:p>
    <w:p w14:paraId="3A83452A" w14:textId="77777777" w:rsidR="001E0B27" w:rsidRDefault="001E0B27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Př. </w:t>
      </w:r>
      <w:r>
        <w:rPr>
          <w:rFonts w:ascii="Times New Roman" w:hAnsi="Times New Roman" w:cs="Times New Roman"/>
          <w:sz w:val="28"/>
          <w:szCs w:val="28"/>
        </w:rPr>
        <w:t xml:space="preserve">Chceme vás o něco požádat. </w:t>
      </w:r>
      <w:r>
        <w:rPr>
          <w:rFonts w:ascii="Times New Roman" w:hAnsi="Times New Roman" w:cs="Times New Roman"/>
          <w:color w:val="00B050"/>
          <w:sz w:val="28"/>
          <w:szCs w:val="28"/>
        </w:rPr>
        <w:t>Nechceme vás o nic požádat.</w:t>
      </w:r>
    </w:p>
    <w:p w14:paraId="59013964" w14:textId="77777777" w:rsidR="001E0B27" w:rsidRPr="001E0B27" w:rsidRDefault="001E0B27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14:paraId="1F03A911" w14:textId="77777777" w:rsidR="001E0B27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Můžeme něco vědět dopředu. </w:t>
      </w:r>
    </w:p>
    <w:p w14:paraId="6A79AEB1" w14:textId="77777777" w:rsidR="001E0B27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Každý o něčem něco slyšel. </w:t>
      </w:r>
    </w:p>
    <w:p w14:paraId="592F9B02" w14:textId="77777777" w:rsidR="001E0B27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 xml:space="preserve">Vždycky všechno vím. </w:t>
      </w:r>
    </w:p>
    <w:p w14:paraId="125A8C59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>Často píšu e‑mail.</w:t>
      </w:r>
    </w:p>
    <w:p w14:paraId="36C6E609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8F4D74">
        <w:rPr>
          <w:rFonts w:ascii="Times New Roman" w:hAnsi="Times New Roman" w:cs="Times New Roman"/>
          <w:color w:val="FFFFFF"/>
          <w:sz w:val="28"/>
          <w:szCs w:val="28"/>
        </w:rPr>
        <w:t>3.</w:t>
      </w:r>
    </w:p>
    <w:p w14:paraId="0773A77D" w14:textId="77777777" w:rsidR="008F4D74" w:rsidRPr="008F4D74" w:rsidRDefault="001E0B27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0B27">
        <w:rPr>
          <w:rFonts w:ascii="Times New Roman" w:hAnsi="Times New Roman" w:cs="Times New Roman"/>
          <w:color w:val="00B050"/>
          <w:sz w:val="28"/>
          <w:szCs w:val="28"/>
        </w:rPr>
        <w:t>3.</w:t>
      </w:r>
      <w:r w:rsidR="008F4D74" w:rsidRPr="008F4D74">
        <w:rPr>
          <w:rFonts w:ascii="Times New Roman" w:hAnsi="Times New Roman" w:cs="Times New Roman"/>
          <w:color w:val="000000"/>
          <w:sz w:val="28"/>
          <w:szCs w:val="28"/>
        </w:rPr>
        <w:t>Vysvětli významové rozdíly mezi jednotlivými větami.</w:t>
      </w:r>
    </w:p>
    <w:p w14:paraId="7AED0D12" w14:textId="77777777" w:rsidR="001E0B27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>Jsem tvůj nepřítel. Nejsem tvůj přítel. Nejsem tvůj nepřítel.</w:t>
      </w:r>
    </w:p>
    <w:p w14:paraId="731B6140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4D74">
        <w:rPr>
          <w:rFonts w:ascii="Times New Roman" w:hAnsi="Times New Roman" w:cs="Times New Roman"/>
          <w:color w:val="000000"/>
          <w:sz w:val="28"/>
          <w:szCs w:val="28"/>
        </w:rPr>
        <w:t>Nemohu přiznat své nectnosti.</w:t>
      </w:r>
      <w:r w:rsidR="001E0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D74">
        <w:rPr>
          <w:rFonts w:ascii="Times New Roman" w:hAnsi="Times New Roman" w:cs="Times New Roman"/>
          <w:color w:val="000000"/>
          <w:sz w:val="28"/>
          <w:szCs w:val="28"/>
        </w:rPr>
        <w:t>Mohu přiznat své nectnosti. Nemohu přiznat své ctnosti. Nemohu nepřiznat své nectnosti.</w:t>
      </w:r>
    </w:p>
    <w:p w14:paraId="7C6EBBDF" w14:textId="77777777" w:rsidR="008F4D74" w:rsidRPr="008F4D74" w:rsidRDefault="008F4D74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2A624F" w14:textId="77777777" w:rsidR="008F4D74" w:rsidRPr="008F4D74" w:rsidRDefault="001E0B27" w:rsidP="008F4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E0B27">
        <w:rPr>
          <w:rFonts w:ascii="Times New Roman" w:hAnsi="Times New Roman" w:cs="Times New Roman"/>
          <w:color w:val="00B050"/>
          <w:sz w:val="28"/>
          <w:szCs w:val="28"/>
        </w:rPr>
        <w:t>4.</w:t>
      </w:r>
      <w:r w:rsidR="008F4D74" w:rsidRPr="008F4D74">
        <w:rPr>
          <w:rFonts w:ascii="Times New Roman" w:hAnsi="Times New Roman" w:cs="Times New Roman"/>
          <w:color w:val="000000"/>
          <w:sz w:val="28"/>
          <w:szCs w:val="28"/>
        </w:rPr>
        <w:t>Uveď slova, která představují lidské ctnosti (kladné vlastnosti) a nectnosti (záporné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D74" w:rsidRPr="008F4D74">
        <w:rPr>
          <w:rFonts w:ascii="Times New Roman" w:hAnsi="Times New Roman" w:cs="Times New Roman"/>
          <w:color w:val="000000"/>
          <w:sz w:val="28"/>
          <w:szCs w:val="28"/>
        </w:rPr>
        <w:t>vlastnosti).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F4D74" w:rsidRPr="008F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947B7"/>
    <w:multiLevelType w:val="hybridMultilevel"/>
    <w:tmpl w:val="CBD4F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74"/>
    <w:rsid w:val="001E0B27"/>
    <w:rsid w:val="008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60BC"/>
  <w15:chartTrackingRefBased/>
  <w15:docId w15:val="{AEBAAC29-F708-477E-A7E7-3CCAC4A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6E667-F8BA-407A-AE91-5A45DA75B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65E3F-95F0-4473-9B28-2572E195F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CA068-8FF4-497D-9298-7AC6E0DF8B2B}">
  <ds:schemaRefs>
    <ds:schemaRef ds:uri="http://purl.org/dc/terms/"/>
    <ds:schemaRef ds:uri="3f609678-6325-43e5-a22d-2d1019258b4a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aeb3677-8ee9-47f4-ad1b-015a2f353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cp:lastPrinted>2020-04-26T13:02:00Z</cp:lastPrinted>
  <dcterms:created xsi:type="dcterms:W3CDTF">2020-04-26T12:41:00Z</dcterms:created>
  <dcterms:modified xsi:type="dcterms:W3CDTF">2020-04-26T13:02:00Z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